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1544" w14:textId="23C7E09F" w:rsidR="003A3FF2" w:rsidRPr="00F31CDD" w:rsidRDefault="00F31CDD">
      <w:pPr>
        <w:rPr>
          <w:b/>
          <w:bCs/>
          <w:sz w:val="24"/>
          <w:szCs w:val="24"/>
          <w:u w:val="single"/>
        </w:rPr>
      </w:pPr>
      <w:r w:rsidRPr="00F31CDD">
        <w:rPr>
          <w:b/>
          <w:bCs/>
          <w:sz w:val="24"/>
          <w:szCs w:val="24"/>
          <w:u w:val="single"/>
        </w:rPr>
        <w:t xml:space="preserve">Job Opening – </w:t>
      </w:r>
      <w:r w:rsidR="00EE0BDE">
        <w:rPr>
          <w:b/>
          <w:bCs/>
          <w:sz w:val="24"/>
          <w:szCs w:val="24"/>
          <w:u w:val="single"/>
        </w:rPr>
        <w:t>Decem</w:t>
      </w:r>
      <w:r w:rsidRPr="00F31CDD">
        <w:rPr>
          <w:b/>
          <w:bCs/>
          <w:sz w:val="24"/>
          <w:szCs w:val="24"/>
          <w:u w:val="single"/>
        </w:rPr>
        <w:t xml:space="preserve">ber 2025 </w:t>
      </w:r>
    </w:p>
    <w:p w14:paraId="7B34551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If you're job-hunting or know of someone who is, I found the following marketing jobs online, and I heard from several people with the following job opportunities:</w:t>
      </w:r>
    </w:p>
    <w:p w14:paraId="21B199C5" w14:textId="77777777" w:rsidR="007E108D" w:rsidRPr="00A96681" w:rsidRDefault="007E108D" w:rsidP="007E108D">
      <w:pPr>
        <w:pStyle w:val="NoSpacing"/>
        <w:rPr>
          <w:rFonts w:ascii="Arial" w:hAnsi="Arial" w:cs="Arial"/>
          <w:sz w:val="20"/>
          <w:szCs w:val="20"/>
        </w:rPr>
      </w:pPr>
    </w:p>
    <w:p w14:paraId="3564CD72"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CNM </w:t>
      </w:r>
    </w:p>
    <w:p w14:paraId="772A4EB3" w14:textId="77777777" w:rsidR="007E108D" w:rsidRPr="00A96681" w:rsidRDefault="007E108D" w:rsidP="007E108D">
      <w:pPr>
        <w:pStyle w:val="NoSpacing"/>
        <w:rPr>
          <w:rFonts w:ascii="Arial" w:hAnsi="Arial" w:cs="Arial"/>
          <w:sz w:val="20"/>
          <w:szCs w:val="20"/>
        </w:rPr>
      </w:pPr>
      <w:hyperlink r:id="rId4" w:history="1">
        <w:r w:rsidRPr="00A96681">
          <w:rPr>
            <w:rStyle w:val="Hyperlink"/>
            <w:rFonts w:ascii="Arial" w:hAnsi="Arial" w:cs="Arial"/>
            <w:sz w:val="20"/>
            <w:szCs w:val="20"/>
          </w:rPr>
          <w:t>https://www.cnm.edu/depts/hr/apply-for-jobs-at-cnm</w:t>
        </w:r>
      </w:hyperlink>
      <w:r w:rsidRPr="00A96681">
        <w:rPr>
          <w:rFonts w:ascii="Arial" w:hAnsi="Arial" w:cs="Arial"/>
          <w:sz w:val="20"/>
          <w:szCs w:val="20"/>
        </w:rPr>
        <w:t xml:space="preserve">  </w:t>
      </w:r>
    </w:p>
    <w:p w14:paraId="2D1A2363"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59 job openings, including:</w:t>
      </w:r>
    </w:p>
    <w:p w14:paraId="5ECC5844"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Business Analyst I </w:t>
      </w:r>
    </w:p>
    <w:p w14:paraId="60631798"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Records Management Specialist </w:t>
      </w:r>
    </w:p>
    <w:p w14:paraId="548D1BD4"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Work Study / Ingenuity / Quantum / Fuse Makerspace</w:t>
      </w:r>
    </w:p>
    <w:p w14:paraId="44716649" w14:textId="77777777" w:rsidR="007E108D" w:rsidRPr="007E108D" w:rsidRDefault="007E108D" w:rsidP="007E108D">
      <w:pPr>
        <w:pStyle w:val="NoSpacing"/>
        <w:rPr>
          <w:rFonts w:ascii="Arial" w:hAnsi="Arial" w:cs="Arial"/>
          <w:b/>
          <w:bCs/>
          <w:sz w:val="20"/>
          <w:szCs w:val="20"/>
        </w:rPr>
      </w:pPr>
    </w:p>
    <w:p w14:paraId="4D6DE94B"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Goodwill Industries of New Mexico </w:t>
      </w:r>
    </w:p>
    <w:p w14:paraId="0C9BB5DF" w14:textId="77777777" w:rsidR="007E108D" w:rsidRPr="00A96681" w:rsidRDefault="007E108D" w:rsidP="007E108D">
      <w:pPr>
        <w:pStyle w:val="NoSpacing"/>
        <w:rPr>
          <w:rFonts w:ascii="Arial" w:hAnsi="Arial" w:cs="Arial"/>
          <w:sz w:val="20"/>
          <w:szCs w:val="20"/>
        </w:rPr>
      </w:pPr>
      <w:hyperlink r:id="rId5" w:history="1">
        <w:r w:rsidRPr="00A96681">
          <w:rPr>
            <w:rStyle w:val="Hyperlink"/>
            <w:rFonts w:ascii="Arial" w:hAnsi="Arial" w:cs="Arial"/>
            <w:sz w:val="20"/>
            <w:szCs w:val="20"/>
          </w:rPr>
          <w:t>https://www.goodwillnm.org/jobs</w:t>
        </w:r>
      </w:hyperlink>
      <w:r w:rsidRPr="00A96681">
        <w:rPr>
          <w:rFonts w:ascii="Arial" w:hAnsi="Arial" w:cs="Arial"/>
          <w:sz w:val="20"/>
          <w:szCs w:val="20"/>
        </w:rPr>
        <w:t xml:space="preserve">  </w:t>
      </w:r>
    </w:p>
    <w:p w14:paraId="4C9CD466"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40 job openings including: </w:t>
      </w:r>
    </w:p>
    <w:p w14:paraId="378D233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Career Specialist </w:t>
      </w:r>
    </w:p>
    <w:p w14:paraId="3C8D1733"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E-Commerce Associate </w:t>
      </w:r>
    </w:p>
    <w:p w14:paraId="0BBFE30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Reentry Case Manager/Skills Trainer </w:t>
      </w:r>
    </w:p>
    <w:p w14:paraId="5B758C23" w14:textId="77777777" w:rsidR="007E108D" w:rsidRDefault="007E108D" w:rsidP="007E108D">
      <w:pPr>
        <w:pStyle w:val="NoSpacing"/>
        <w:rPr>
          <w:rFonts w:ascii="Arial" w:hAnsi="Arial" w:cs="Arial"/>
          <w:sz w:val="20"/>
          <w:szCs w:val="20"/>
        </w:rPr>
      </w:pPr>
      <w:r w:rsidRPr="00A96681">
        <w:rPr>
          <w:rFonts w:ascii="Arial" w:hAnsi="Arial" w:cs="Arial"/>
          <w:sz w:val="20"/>
          <w:szCs w:val="20"/>
        </w:rPr>
        <w:t>-  Retail Associate </w:t>
      </w:r>
    </w:p>
    <w:p w14:paraId="5D5EEFFC" w14:textId="77777777" w:rsidR="00680E20" w:rsidRPr="00A96681" w:rsidRDefault="00680E20" w:rsidP="007E108D">
      <w:pPr>
        <w:pStyle w:val="NoSpacing"/>
        <w:rPr>
          <w:rFonts w:ascii="Arial" w:hAnsi="Arial" w:cs="Arial"/>
          <w:sz w:val="20"/>
          <w:szCs w:val="20"/>
        </w:rPr>
      </w:pPr>
    </w:p>
    <w:p w14:paraId="3325CE93" w14:textId="77777777" w:rsidR="00680E20" w:rsidRPr="00E943BD" w:rsidRDefault="00680E20" w:rsidP="00680E20">
      <w:pPr>
        <w:pStyle w:val="NoSpacing"/>
        <w:rPr>
          <w:rFonts w:ascii="Arial" w:hAnsi="Arial" w:cs="Arial"/>
          <w:b/>
          <w:bCs/>
          <w:sz w:val="20"/>
          <w:szCs w:val="20"/>
        </w:rPr>
      </w:pPr>
      <w:r w:rsidRPr="00E943BD">
        <w:rPr>
          <w:rFonts w:ascii="Arial" w:hAnsi="Arial" w:cs="Arial"/>
          <w:b/>
          <w:bCs/>
          <w:sz w:val="20"/>
          <w:szCs w:val="20"/>
        </w:rPr>
        <w:t>GroundworksNM</w:t>
      </w:r>
    </w:p>
    <w:p w14:paraId="4C72BBF6" w14:textId="77777777" w:rsidR="00680E20" w:rsidRDefault="00680E20" w:rsidP="00680E20">
      <w:pPr>
        <w:pStyle w:val="NoSpacing"/>
        <w:rPr>
          <w:rFonts w:ascii="Arial" w:hAnsi="Arial" w:cs="Arial"/>
          <w:sz w:val="20"/>
          <w:szCs w:val="20"/>
        </w:rPr>
      </w:pPr>
      <w:hyperlink r:id="rId6" w:history="1">
        <w:r w:rsidRPr="00A049DE">
          <w:rPr>
            <w:rStyle w:val="Hyperlink"/>
            <w:rFonts w:ascii="Arial" w:hAnsi="Arial" w:cs="Arial"/>
            <w:sz w:val="20"/>
            <w:szCs w:val="20"/>
          </w:rPr>
          <w:t>https://www.groundworksnm.org/jobs/</w:t>
        </w:r>
      </w:hyperlink>
    </w:p>
    <w:p w14:paraId="68A1AF0C" w14:textId="74009738" w:rsidR="00680E20" w:rsidRDefault="00680E20" w:rsidP="00680E20">
      <w:pPr>
        <w:pStyle w:val="NoSpacing"/>
        <w:rPr>
          <w:rFonts w:ascii="Arial" w:hAnsi="Arial" w:cs="Arial"/>
          <w:sz w:val="20"/>
          <w:szCs w:val="20"/>
        </w:rPr>
      </w:pPr>
      <w:r>
        <w:rPr>
          <w:rFonts w:ascii="Arial" w:hAnsi="Arial" w:cs="Arial"/>
          <w:sz w:val="20"/>
          <w:szCs w:val="20"/>
        </w:rPr>
        <w:t xml:space="preserve">83 nonprofit job openings including: </w:t>
      </w:r>
    </w:p>
    <w:p w14:paraId="3CADC28E" w14:textId="6F78144A" w:rsidR="00680E20" w:rsidRDefault="00680E20" w:rsidP="00680E20">
      <w:pPr>
        <w:pStyle w:val="NoSpacing"/>
        <w:rPr>
          <w:rFonts w:ascii="Arial" w:hAnsi="Arial" w:cs="Arial"/>
          <w:sz w:val="20"/>
          <w:szCs w:val="20"/>
        </w:rPr>
      </w:pPr>
      <w:r>
        <w:rPr>
          <w:rFonts w:ascii="Arial" w:hAnsi="Arial" w:cs="Arial"/>
          <w:sz w:val="20"/>
          <w:szCs w:val="20"/>
        </w:rPr>
        <w:t>- Adelante Development Center, Job Coach</w:t>
      </w:r>
    </w:p>
    <w:p w14:paraId="3039331B" w14:textId="39E13AAE" w:rsidR="00680E20" w:rsidRDefault="00680E20" w:rsidP="00680E20">
      <w:pPr>
        <w:pStyle w:val="NoSpacing"/>
        <w:rPr>
          <w:rFonts w:ascii="Arial" w:hAnsi="Arial" w:cs="Arial"/>
          <w:sz w:val="20"/>
          <w:szCs w:val="20"/>
        </w:rPr>
      </w:pPr>
      <w:r>
        <w:rPr>
          <w:rFonts w:ascii="Arial" w:hAnsi="Arial" w:cs="Arial"/>
          <w:sz w:val="20"/>
          <w:szCs w:val="20"/>
        </w:rPr>
        <w:t xml:space="preserve">- Adelante Development Center, Retail Skills Trainer I </w:t>
      </w:r>
    </w:p>
    <w:p w14:paraId="3E008D0C" w14:textId="321023C6" w:rsidR="00680E20" w:rsidRDefault="00680E20" w:rsidP="00680E20">
      <w:pPr>
        <w:pStyle w:val="NoSpacing"/>
        <w:rPr>
          <w:rFonts w:ascii="Arial" w:hAnsi="Arial" w:cs="Arial"/>
          <w:sz w:val="20"/>
          <w:szCs w:val="20"/>
        </w:rPr>
      </w:pPr>
      <w:r>
        <w:rPr>
          <w:rFonts w:ascii="Arial" w:hAnsi="Arial" w:cs="Arial"/>
          <w:sz w:val="20"/>
          <w:szCs w:val="20"/>
        </w:rPr>
        <w:t xml:space="preserve">- Anderson-Abruzzo International Balloon Museum Foundation, Supervisor of Retail Services  </w:t>
      </w:r>
    </w:p>
    <w:p w14:paraId="53AF738A" w14:textId="1517690B" w:rsidR="00680E20" w:rsidRDefault="00680E20" w:rsidP="00680E20">
      <w:pPr>
        <w:pStyle w:val="NoSpacing"/>
        <w:rPr>
          <w:rFonts w:ascii="Arial" w:hAnsi="Arial" w:cs="Arial"/>
          <w:sz w:val="20"/>
          <w:szCs w:val="20"/>
        </w:rPr>
      </w:pPr>
      <w:r>
        <w:rPr>
          <w:rFonts w:ascii="Arial" w:hAnsi="Arial" w:cs="Arial"/>
          <w:sz w:val="20"/>
          <w:szCs w:val="20"/>
        </w:rPr>
        <w:t xml:space="preserve">- Girl Scouts of New Mexico Trails, Directory of Philanthropy </w:t>
      </w:r>
    </w:p>
    <w:p w14:paraId="4206DBE2" w14:textId="15C14210" w:rsidR="00680E20" w:rsidRDefault="00680E20" w:rsidP="00680E20">
      <w:pPr>
        <w:pStyle w:val="NoSpacing"/>
        <w:rPr>
          <w:rFonts w:ascii="Arial" w:hAnsi="Arial" w:cs="Arial"/>
          <w:sz w:val="20"/>
          <w:szCs w:val="20"/>
        </w:rPr>
      </w:pPr>
      <w:r>
        <w:rPr>
          <w:rFonts w:ascii="Arial" w:hAnsi="Arial" w:cs="Arial"/>
          <w:sz w:val="20"/>
          <w:szCs w:val="20"/>
        </w:rPr>
        <w:t xml:space="preserve">- Girl Scouts of New Mexico Trails, Donor Relations and Events Manager </w:t>
      </w:r>
    </w:p>
    <w:p w14:paraId="362FD8D5" w14:textId="28F17F5A" w:rsidR="00680E20" w:rsidRDefault="00680E20" w:rsidP="00680E20">
      <w:pPr>
        <w:pStyle w:val="NoSpacing"/>
        <w:rPr>
          <w:rFonts w:ascii="Arial" w:hAnsi="Arial" w:cs="Arial"/>
          <w:sz w:val="20"/>
          <w:szCs w:val="20"/>
        </w:rPr>
      </w:pPr>
      <w:r>
        <w:rPr>
          <w:rFonts w:ascii="Arial" w:hAnsi="Arial" w:cs="Arial"/>
          <w:sz w:val="20"/>
          <w:szCs w:val="20"/>
        </w:rPr>
        <w:t xml:space="preserve">- Hawk’s Aloft, Inc., Naturalist/Educator </w:t>
      </w:r>
    </w:p>
    <w:p w14:paraId="2C850BBC" w14:textId="52468A85" w:rsidR="00680E20" w:rsidRDefault="00680E20" w:rsidP="00680E20">
      <w:pPr>
        <w:pStyle w:val="NoSpacing"/>
        <w:rPr>
          <w:rFonts w:ascii="Arial" w:hAnsi="Arial" w:cs="Arial"/>
          <w:sz w:val="20"/>
          <w:szCs w:val="20"/>
        </w:rPr>
      </w:pPr>
      <w:r>
        <w:rPr>
          <w:rFonts w:ascii="Arial" w:hAnsi="Arial" w:cs="Arial"/>
          <w:sz w:val="20"/>
          <w:szCs w:val="20"/>
        </w:rPr>
        <w:t xml:space="preserve">- HopeWorks, CEO </w:t>
      </w:r>
    </w:p>
    <w:p w14:paraId="0E2ECE5D" w14:textId="1B97C872" w:rsidR="00680E20" w:rsidRDefault="00680E20" w:rsidP="00680E20">
      <w:pPr>
        <w:pStyle w:val="NoSpacing"/>
        <w:rPr>
          <w:rFonts w:ascii="Arial" w:hAnsi="Arial" w:cs="Arial"/>
          <w:sz w:val="20"/>
          <w:szCs w:val="20"/>
        </w:rPr>
      </w:pPr>
      <w:r>
        <w:rPr>
          <w:rFonts w:ascii="Arial" w:hAnsi="Arial" w:cs="Arial"/>
          <w:sz w:val="20"/>
          <w:szCs w:val="20"/>
        </w:rPr>
        <w:t xml:space="preserve">- New Mexico Out-of-School Time Network, Capacity Building Director </w:t>
      </w:r>
    </w:p>
    <w:p w14:paraId="1D51D7CF" w14:textId="4FC5B499" w:rsidR="00680E20" w:rsidRDefault="00680E20" w:rsidP="00680E20">
      <w:pPr>
        <w:pStyle w:val="NoSpacing"/>
        <w:rPr>
          <w:rFonts w:ascii="Arial" w:hAnsi="Arial" w:cs="Arial"/>
          <w:sz w:val="20"/>
          <w:szCs w:val="20"/>
        </w:rPr>
      </w:pPr>
      <w:r>
        <w:rPr>
          <w:rFonts w:ascii="Arial" w:hAnsi="Arial" w:cs="Arial"/>
          <w:sz w:val="20"/>
          <w:szCs w:val="20"/>
        </w:rPr>
        <w:t xml:space="preserve">- NM Center on Law and Poverty, Community Engagement Coordinator </w:t>
      </w:r>
    </w:p>
    <w:p w14:paraId="649E2431" w14:textId="77777777" w:rsidR="00680E20" w:rsidRDefault="00680E20" w:rsidP="00680E20">
      <w:pPr>
        <w:pStyle w:val="NoSpacing"/>
        <w:rPr>
          <w:rFonts w:ascii="Arial" w:hAnsi="Arial" w:cs="Arial"/>
          <w:sz w:val="20"/>
          <w:szCs w:val="20"/>
        </w:rPr>
      </w:pPr>
      <w:r>
        <w:rPr>
          <w:rFonts w:ascii="Arial" w:hAnsi="Arial" w:cs="Arial"/>
          <w:sz w:val="20"/>
          <w:szCs w:val="20"/>
        </w:rPr>
        <w:t>- Presbyterian Ear Institute, Director of Development</w:t>
      </w:r>
    </w:p>
    <w:p w14:paraId="478DF993" w14:textId="77777777" w:rsidR="007E108D" w:rsidRPr="007E108D" w:rsidRDefault="007E108D" w:rsidP="007E108D">
      <w:pPr>
        <w:pStyle w:val="NoSpacing"/>
        <w:rPr>
          <w:rFonts w:ascii="Arial" w:hAnsi="Arial" w:cs="Arial"/>
          <w:b/>
          <w:bCs/>
          <w:sz w:val="20"/>
          <w:szCs w:val="20"/>
        </w:rPr>
      </w:pPr>
    </w:p>
    <w:p w14:paraId="2CAC5498"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Kirtland Credit Union </w:t>
      </w:r>
    </w:p>
    <w:p w14:paraId="6A361D0A" w14:textId="77777777" w:rsidR="007E108D" w:rsidRPr="00A96681" w:rsidRDefault="007E108D" w:rsidP="007E108D">
      <w:pPr>
        <w:pStyle w:val="NoSpacing"/>
        <w:rPr>
          <w:rFonts w:ascii="Arial" w:hAnsi="Arial" w:cs="Arial"/>
          <w:sz w:val="20"/>
          <w:szCs w:val="20"/>
        </w:rPr>
      </w:pPr>
      <w:hyperlink r:id="rId7" w:history="1">
        <w:r w:rsidRPr="00A96681">
          <w:rPr>
            <w:rStyle w:val="Hyperlink"/>
            <w:rFonts w:ascii="Arial" w:hAnsi="Arial" w:cs="Arial"/>
            <w:sz w:val="20"/>
            <w:szCs w:val="20"/>
          </w:rPr>
          <w:t>https://kirtlandcu.org/careers/</w:t>
        </w:r>
      </w:hyperlink>
      <w:r w:rsidRPr="00A96681">
        <w:rPr>
          <w:rFonts w:ascii="Arial" w:hAnsi="Arial" w:cs="Arial"/>
          <w:sz w:val="20"/>
          <w:szCs w:val="20"/>
        </w:rPr>
        <w:t xml:space="preserve"> </w:t>
      </w:r>
    </w:p>
    <w:p w14:paraId="3904EFF6"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5 job openings including: </w:t>
      </w:r>
    </w:p>
    <w:p w14:paraId="0D76765B"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Commercial &amp; Construction Loan Processing II</w:t>
      </w:r>
    </w:p>
    <w:p w14:paraId="14A72733"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Member Experience Specialist I </w:t>
      </w:r>
    </w:p>
    <w:p w14:paraId="6B979476" w14:textId="77777777" w:rsidR="007E108D" w:rsidRPr="00A96681" w:rsidRDefault="007E108D" w:rsidP="007E108D">
      <w:pPr>
        <w:pStyle w:val="NoSpacing"/>
        <w:rPr>
          <w:rFonts w:ascii="Arial" w:hAnsi="Arial" w:cs="Arial"/>
          <w:sz w:val="20"/>
          <w:szCs w:val="20"/>
        </w:rPr>
      </w:pPr>
    </w:p>
    <w:p w14:paraId="312750E7"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NM Biotechnology and Biomedical Association</w:t>
      </w:r>
    </w:p>
    <w:p w14:paraId="4C578642" w14:textId="77777777" w:rsidR="007E108D" w:rsidRPr="00A96681" w:rsidRDefault="007E108D" w:rsidP="007E108D">
      <w:pPr>
        <w:pStyle w:val="NoSpacing"/>
        <w:rPr>
          <w:rFonts w:ascii="Arial" w:hAnsi="Arial" w:cs="Arial"/>
          <w:sz w:val="20"/>
          <w:szCs w:val="20"/>
        </w:rPr>
      </w:pPr>
      <w:hyperlink r:id="rId8" w:history="1">
        <w:r w:rsidRPr="00A96681">
          <w:rPr>
            <w:rStyle w:val="Hyperlink"/>
            <w:rFonts w:ascii="Arial" w:hAnsi="Arial" w:cs="Arial"/>
            <w:sz w:val="20"/>
            <w:szCs w:val="20"/>
          </w:rPr>
          <w:t>https://www.linkedin.com/feed/update/urn:li:activity:7397328916354404352/</w:t>
        </w:r>
      </w:hyperlink>
      <w:r w:rsidRPr="00A96681">
        <w:rPr>
          <w:rFonts w:ascii="Arial" w:hAnsi="Arial" w:cs="Arial"/>
          <w:sz w:val="20"/>
          <w:szCs w:val="20"/>
        </w:rPr>
        <w:t xml:space="preserve">  </w:t>
      </w:r>
    </w:p>
    <w:p w14:paraId="54C671BC"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Executive Director  </w:t>
      </w:r>
    </w:p>
    <w:p w14:paraId="5C061861" w14:textId="77777777" w:rsidR="007E108D" w:rsidRPr="00A96681" w:rsidRDefault="007E108D" w:rsidP="007E108D">
      <w:pPr>
        <w:pStyle w:val="NoSpacing"/>
        <w:rPr>
          <w:rFonts w:ascii="Arial" w:hAnsi="Arial" w:cs="Arial"/>
          <w:sz w:val="20"/>
          <w:szCs w:val="20"/>
        </w:rPr>
      </w:pPr>
    </w:p>
    <w:p w14:paraId="70E22E55"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Nusenda Credit Union </w:t>
      </w:r>
    </w:p>
    <w:p w14:paraId="30185EB4" w14:textId="77777777" w:rsidR="007E108D" w:rsidRPr="00A96681" w:rsidRDefault="007E108D" w:rsidP="007E108D">
      <w:pPr>
        <w:pStyle w:val="NoSpacing"/>
        <w:rPr>
          <w:rFonts w:ascii="Arial" w:hAnsi="Arial" w:cs="Arial"/>
          <w:sz w:val="20"/>
          <w:szCs w:val="20"/>
        </w:rPr>
      </w:pPr>
      <w:hyperlink r:id="rId9" w:history="1">
        <w:r w:rsidRPr="00A96681">
          <w:rPr>
            <w:rStyle w:val="Hyperlink"/>
            <w:rFonts w:ascii="Arial" w:hAnsi="Arial" w:cs="Arial"/>
            <w:sz w:val="20"/>
            <w:szCs w:val="20"/>
          </w:rPr>
          <w:t>https://www.nusenda.org/about/careers</w:t>
        </w:r>
      </w:hyperlink>
      <w:r w:rsidRPr="00A96681">
        <w:rPr>
          <w:rFonts w:ascii="Arial" w:hAnsi="Arial" w:cs="Arial"/>
          <w:sz w:val="20"/>
          <w:szCs w:val="20"/>
        </w:rPr>
        <w:t xml:space="preserve"> </w:t>
      </w:r>
    </w:p>
    <w:p w14:paraId="31F5E18E"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10 job openings including: </w:t>
      </w:r>
    </w:p>
    <w:p w14:paraId="40DAC6F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Advertising Account Specialist </w:t>
      </w:r>
    </w:p>
    <w:p w14:paraId="241015C0"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AVP Mortgage Operations </w:t>
      </w:r>
    </w:p>
    <w:p w14:paraId="181F31AE"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Branch Branding Specialist </w:t>
      </w:r>
    </w:p>
    <w:p w14:paraId="7FC1AC42"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Digital Engagement Director </w:t>
      </w:r>
    </w:p>
    <w:p w14:paraId="43FA6E31"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VP Data Analytics and Development</w:t>
      </w:r>
    </w:p>
    <w:p w14:paraId="371BEC51" w14:textId="77777777" w:rsidR="00680E20" w:rsidRPr="00A96681" w:rsidRDefault="00680E20" w:rsidP="00680E20">
      <w:pPr>
        <w:pStyle w:val="NoSpacing"/>
        <w:rPr>
          <w:rFonts w:ascii="Arial" w:hAnsi="Arial" w:cs="Arial"/>
          <w:sz w:val="20"/>
          <w:szCs w:val="20"/>
        </w:rPr>
      </w:pPr>
    </w:p>
    <w:p w14:paraId="4545C39B" w14:textId="77777777" w:rsidR="00680E20" w:rsidRPr="007E108D" w:rsidRDefault="00680E20" w:rsidP="00680E20">
      <w:pPr>
        <w:pStyle w:val="NoSpacing"/>
        <w:rPr>
          <w:rFonts w:ascii="Arial" w:hAnsi="Arial" w:cs="Arial"/>
          <w:b/>
          <w:bCs/>
          <w:sz w:val="20"/>
          <w:szCs w:val="20"/>
        </w:rPr>
      </w:pPr>
      <w:r w:rsidRPr="007E108D">
        <w:rPr>
          <w:rFonts w:ascii="Arial" w:hAnsi="Arial" w:cs="Arial"/>
          <w:b/>
          <w:bCs/>
          <w:sz w:val="20"/>
          <w:szCs w:val="20"/>
        </w:rPr>
        <w:t>PNM Resources</w:t>
      </w:r>
    </w:p>
    <w:p w14:paraId="206DE588" w14:textId="77777777" w:rsidR="00680E20" w:rsidRPr="00A96681" w:rsidRDefault="00680E20" w:rsidP="00680E20">
      <w:pPr>
        <w:pStyle w:val="NoSpacing"/>
        <w:rPr>
          <w:rFonts w:ascii="Arial" w:hAnsi="Arial" w:cs="Arial"/>
          <w:sz w:val="20"/>
          <w:szCs w:val="20"/>
        </w:rPr>
      </w:pPr>
      <w:hyperlink r:id="rId10" w:history="1">
        <w:r w:rsidRPr="00A96681">
          <w:rPr>
            <w:rStyle w:val="Hyperlink"/>
            <w:rFonts w:ascii="Arial" w:hAnsi="Arial" w:cs="Arial"/>
            <w:sz w:val="20"/>
            <w:szCs w:val="20"/>
          </w:rPr>
          <w:t>https://careers.txnmenergy.com/pages/pnm-jobs</w:t>
        </w:r>
      </w:hyperlink>
      <w:r w:rsidRPr="00A96681">
        <w:rPr>
          <w:rFonts w:ascii="Arial" w:hAnsi="Arial" w:cs="Arial"/>
          <w:sz w:val="20"/>
          <w:szCs w:val="20"/>
        </w:rPr>
        <w:t xml:space="preserve">  </w:t>
      </w:r>
    </w:p>
    <w:p w14:paraId="330B4C2D" w14:textId="77777777" w:rsidR="00680E20" w:rsidRPr="00A96681" w:rsidRDefault="00680E20" w:rsidP="00680E20">
      <w:pPr>
        <w:pStyle w:val="NoSpacing"/>
        <w:rPr>
          <w:rFonts w:ascii="Arial" w:hAnsi="Arial" w:cs="Arial"/>
          <w:sz w:val="20"/>
          <w:szCs w:val="20"/>
        </w:rPr>
      </w:pPr>
      <w:r w:rsidRPr="00A96681">
        <w:rPr>
          <w:rFonts w:ascii="Arial" w:hAnsi="Arial" w:cs="Arial"/>
          <w:sz w:val="20"/>
          <w:szCs w:val="20"/>
        </w:rPr>
        <w:t>29 Job openings including: </w:t>
      </w:r>
    </w:p>
    <w:p w14:paraId="537635E9" w14:textId="77777777" w:rsidR="00680E20" w:rsidRPr="00A96681" w:rsidRDefault="00680E20" w:rsidP="00680E20">
      <w:pPr>
        <w:pStyle w:val="NoSpacing"/>
        <w:rPr>
          <w:rFonts w:ascii="Arial" w:hAnsi="Arial" w:cs="Arial"/>
          <w:sz w:val="20"/>
          <w:szCs w:val="20"/>
        </w:rPr>
      </w:pPr>
      <w:r w:rsidRPr="00A96681">
        <w:rPr>
          <w:rFonts w:ascii="Arial" w:hAnsi="Arial" w:cs="Arial"/>
          <w:sz w:val="20"/>
          <w:szCs w:val="20"/>
        </w:rPr>
        <w:lastRenderedPageBreak/>
        <w:t>- Local Government &amp; Community Coordinator, Lead </w:t>
      </w:r>
    </w:p>
    <w:p w14:paraId="78FF0422" w14:textId="77777777" w:rsidR="00680E20" w:rsidRPr="00A96681" w:rsidRDefault="00680E20" w:rsidP="00680E20">
      <w:pPr>
        <w:pStyle w:val="NoSpacing"/>
        <w:rPr>
          <w:rFonts w:ascii="Arial" w:hAnsi="Arial" w:cs="Arial"/>
          <w:sz w:val="20"/>
          <w:szCs w:val="20"/>
        </w:rPr>
      </w:pPr>
      <w:r w:rsidRPr="00A96681">
        <w:rPr>
          <w:rFonts w:ascii="Arial" w:hAnsi="Arial" w:cs="Arial"/>
          <w:sz w:val="20"/>
          <w:szCs w:val="20"/>
        </w:rPr>
        <w:t>- Economist, Sr. </w:t>
      </w:r>
    </w:p>
    <w:p w14:paraId="6A4E7A0B" w14:textId="77777777" w:rsidR="00680E20" w:rsidRPr="00A96681" w:rsidRDefault="00680E20" w:rsidP="00680E20">
      <w:pPr>
        <w:pStyle w:val="NoSpacing"/>
        <w:rPr>
          <w:rFonts w:ascii="Arial" w:hAnsi="Arial" w:cs="Arial"/>
          <w:sz w:val="20"/>
          <w:szCs w:val="20"/>
        </w:rPr>
      </w:pPr>
      <w:r w:rsidRPr="00A96681">
        <w:rPr>
          <w:rFonts w:ascii="Arial" w:hAnsi="Arial" w:cs="Arial"/>
          <w:sz w:val="20"/>
          <w:szCs w:val="20"/>
        </w:rPr>
        <w:t>- Sr Financial Planning Analyst </w:t>
      </w:r>
    </w:p>
    <w:p w14:paraId="79621E58" w14:textId="77777777" w:rsidR="007E108D" w:rsidRPr="00A96681" w:rsidRDefault="007E108D" w:rsidP="007E108D">
      <w:pPr>
        <w:pStyle w:val="NoSpacing"/>
        <w:rPr>
          <w:rFonts w:ascii="Arial" w:hAnsi="Arial" w:cs="Arial"/>
          <w:sz w:val="20"/>
          <w:szCs w:val="20"/>
        </w:rPr>
      </w:pPr>
    </w:p>
    <w:p w14:paraId="44332049" w14:textId="77777777" w:rsidR="007E108D" w:rsidRPr="007E108D" w:rsidRDefault="007E108D" w:rsidP="007E108D">
      <w:pPr>
        <w:pStyle w:val="NoSpacing"/>
        <w:rPr>
          <w:rFonts w:ascii="Arial" w:hAnsi="Arial" w:cs="Arial"/>
          <w:b/>
          <w:bCs/>
          <w:sz w:val="20"/>
          <w:szCs w:val="20"/>
        </w:rPr>
      </w:pPr>
      <w:r w:rsidRPr="007E108D">
        <w:rPr>
          <w:rFonts w:ascii="Arial" w:hAnsi="Arial" w:cs="Arial"/>
          <w:b/>
          <w:bCs/>
          <w:sz w:val="20"/>
          <w:szCs w:val="20"/>
        </w:rPr>
        <w:t>University of New Mexico </w:t>
      </w:r>
    </w:p>
    <w:p w14:paraId="786A7658" w14:textId="77777777" w:rsidR="007E108D" w:rsidRPr="00A96681" w:rsidRDefault="007E108D" w:rsidP="007E108D">
      <w:pPr>
        <w:pStyle w:val="NoSpacing"/>
        <w:rPr>
          <w:rFonts w:ascii="Arial" w:hAnsi="Arial" w:cs="Arial"/>
          <w:sz w:val="20"/>
          <w:szCs w:val="20"/>
        </w:rPr>
      </w:pPr>
      <w:hyperlink r:id="rId11" w:history="1">
        <w:r w:rsidRPr="00A96681">
          <w:rPr>
            <w:rStyle w:val="Hyperlink"/>
            <w:rFonts w:ascii="Arial" w:hAnsi="Arial" w:cs="Arial"/>
            <w:sz w:val="20"/>
            <w:szCs w:val="20"/>
          </w:rPr>
          <w:t>https://unmjobs.unm.edu/</w:t>
        </w:r>
      </w:hyperlink>
      <w:r w:rsidRPr="00A96681">
        <w:rPr>
          <w:rFonts w:ascii="Arial" w:hAnsi="Arial" w:cs="Arial"/>
          <w:sz w:val="20"/>
          <w:szCs w:val="20"/>
        </w:rPr>
        <w:t xml:space="preserve"> </w:t>
      </w:r>
    </w:p>
    <w:p w14:paraId="274B0867"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300+ job openings including: </w:t>
      </w:r>
    </w:p>
    <w:p w14:paraId="048E29C5"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Academic Advisor, Sr</w:t>
      </w:r>
    </w:p>
    <w:p w14:paraId="5CE50F94"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Admin Assistant 1, 2 and 3 </w:t>
      </w:r>
    </w:p>
    <w:p w14:paraId="5A9396A0"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ARTS Lab Manager </w:t>
      </w:r>
    </w:p>
    <w:p w14:paraId="6B066D9C"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Assistant Professor – Marketing </w:t>
      </w:r>
    </w:p>
    <w:p w14:paraId="70A7F2AE"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Audience Outreach &amp; Communications Lead </w:t>
      </w:r>
    </w:p>
    <w:p w14:paraId="7615E48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Business Intelligence Manager</w:t>
      </w:r>
    </w:p>
    <w:p w14:paraId="40ED4831"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Communications &amp; Outreach Spec, UNM Anderson School of Management</w:t>
      </w:r>
    </w:p>
    <w:p w14:paraId="69F75358"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Content and Promotions Assistant</w:t>
      </w:r>
    </w:p>
    <w:p w14:paraId="5045451D"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Customer Service Associate</w:t>
      </w:r>
    </w:p>
    <w:p w14:paraId="0C7943D4"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Digital Marketing Specialist </w:t>
      </w:r>
    </w:p>
    <w:p w14:paraId="232BCAC6"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Education Consultant </w:t>
      </w:r>
    </w:p>
    <w:p w14:paraId="620ECE97"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Engagement &amp; Org Devt Consult</w:t>
      </w:r>
    </w:p>
    <w:p w14:paraId="6D186DB0"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Graphic Designer </w:t>
      </w:r>
    </w:p>
    <w:p w14:paraId="5D34FC4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Instructional Media Splst </w:t>
      </w:r>
    </w:p>
    <w:p w14:paraId="54BF6664"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Journalist / Copywriter</w:t>
      </w:r>
    </w:p>
    <w:p w14:paraId="4DC7FD6B"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Lecturer I/II – Sales </w:t>
      </w:r>
    </w:p>
    <w:p w14:paraId="0C51CBB7"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Lecturer I/II – Statistics / Analytics / Operations Management </w:t>
      </w:r>
    </w:p>
    <w:p w14:paraId="3900D6CA"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Lobo TV Production Assistant </w:t>
      </w:r>
    </w:p>
    <w:p w14:paraId="703CDCC5"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Manager, Career Services, School of Law </w:t>
      </w:r>
    </w:p>
    <w:p w14:paraId="69EE6627"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Marketing Assistant – SA+P </w:t>
      </w:r>
    </w:p>
    <w:p w14:paraId="79D1D848"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Marketing Rep, Sr/Unit </w:t>
      </w:r>
    </w:p>
    <w:p w14:paraId="02633480"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Museum Marketing Assistant </w:t>
      </w:r>
    </w:p>
    <w:p w14:paraId="32E1CD2C"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Nonprofit Administrative &amp; Marketing Assistant </w:t>
      </w:r>
    </w:p>
    <w:p w14:paraId="1B88CD15"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Social Media Associate</w:t>
      </w:r>
    </w:p>
    <w:p w14:paraId="6A305CAB"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Social Media Manager, Partners and Programs </w:t>
      </w:r>
    </w:p>
    <w:p w14:paraId="5C5FF53E"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Special Activities Manager </w:t>
      </w:r>
    </w:p>
    <w:p w14:paraId="685045A8"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Strategic Support Manager </w:t>
      </w:r>
    </w:p>
    <w:p w14:paraId="6A8D1AB7"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Student Success Splst, Sr</w:t>
      </w:r>
    </w:p>
    <w:p w14:paraId="4246D2C5"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Success Leader </w:t>
      </w:r>
    </w:p>
    <w:p w14:paraId="3210A5CF"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Supervisor, Academic Advisement </w:t>
      </w:r>
    </w:p>
    <w:p w14:paraId="43B5D2A9"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Temp Part-time Faculty – Marketing, Information &amp; Decision Sciences</w:t>
      </w:r>
    </w:p>
    <w:p w14:paraId="315F7CC8"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Training Support Analyst </w:t>
      </w:r>
    </w:p>
    <w:p w14:paraId="3742C0E6" w14:textId="77777777" w:rsidR="007E108D" w:rsidRPr="00A96681" w:rsidRDefault="007E108D" w:rsidP="007E108D">
      <w:pPr>
        <w:pStyle w:val="NoSpacing"/>
        <w:rPr>
          <w:rFonts w:ascii="Arial" w:hAnsi="Arial" w:cs="Arial"/>
          <w:sz w:val="20"/>
          <w:szCs w:val="20"/>
        </w:rPr>
      </w:pPr>
      <w:r w:rsidRPr="00A96681">
        <w:rPr>
          <w:rFonts w:ascii="Arial" w:hAnsi="Arial" w:cs="Arial"/>
          <w:sz w:val="20"/>
          <w:szCs w:val="20"/>
        </w:rPr>
        <w:t>- Videography Assistant</w:t>
      </w:r>
    </w:p>
    <w:p w14:paraId="45451F86" w14:textId="77777777" w:rsidR="007E108D" w:rsidRPr="00A96681" w:rsidRDefault="007E108D" w:rsidP="007E108D">
      <w:pPr>
        <w:pStyle w:val="NoSpacing"/>
        <w:rPr>
          <w:rFonts w:ascii="Arial" w:hAnsi="Arial" w:cs="Arial"/>
          <w:sz w:val="20"/>
          <w:szCs w:val="20"/>
        </w:rPr>
      </w:pPr>
    </w:p>
    <w:p w14:paraId="21AF8B97" w14:textId="41F1D556"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I </w:t>
      </w:r>
      <w:r>
        <w:rPr>
          <w:rFonts w:ascii="Arial" w:hAnsi="Arial" w:cs="Arial"/>
          <w:sz w:val="20"/>
          <w:szCs w:val="20"/>
        </w:rPr>
        <w:t xml:space="preserve">also </w:t>
      </w:r>
      <w:r w:rsidRPr="006A61E5">
        <w:rPr>
          <w:rFonts w:ascii="Arial" w:hAnsi="Arial" w:cs="Arial"/>
          <w:sz w:val="20"/>
          <w:szCs w:val="20"/>
        </w:rPr>
        <w:t xml:space="preserve">post the following lists under the “job information” tab on my website, </w:t>
      </w:r>
      <w:hyperlink r:id="rId12" w:history="1">
        <w:r w:rsidR="007E108D" w:rsidRPr="000A2C7D">
          <w:rPr>
            <w:rStyle w:val="Hyperlink"/>
            <w:rFonts w:ascii="Arial" w:hAnsi="Arial" w:cs="Arial"/>
            <w:sz w:val="20"/>
            <w:szCs w:val="20"/>
          </w:rPr>
          <w:t>https://www.nmnetlinks.com</w:t>
        </w:r>
      </w:hyperlink>
      <w:r w:rsidRPr="006A61E5">
        <w:rPr>
          <w:rFonts w:ascii="Arial" w:hAnsi="Arial" w:cs="Arial"/>
          <w:sz w:val="20"/>
          <w:szCs w:val="20"/>
        </w:rPr>
        <w:t xml:space="preserve">: </w:t>
      </w:r>
    </w:p>
    <w:p w14:paraId="668AE1DE"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Best Job-Hunting Websites (86 sites)</w:t>
      </w:r>
    </w:p>
    <w:p w14:paraId="7907DC75"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Best Places to Work (143 employers)</w:t>
      </w:r>
    </w:p>
    <w:p w14:paraId="3DA17A67"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Largest Employers (238 employers)</w:t>
      </w:r>
    </w:p>
    <w:p w14:paraId="76E18BAB"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New Employers and Expansions (42 employers)</w:t>
      </w:r>
    </w:p>
    <w:p w14:paraId="45B81F8C"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NM Directory of Professional Associations (362 associations statewide) </w:t>
      </w:r>
    </w:p>
    <w:p w14:paraId="439F2496" w14:textId="77777777" w:rsidR="00F31CDD" w:rsidRDefault="00F31CDD" w:rsidP="00F31CDD">
      <w:pPr>
        <w:pStyle w:val="NoSpacing"/>
        <w:rPr>
          <w:rFonts w:ascii="Arial" w:hAnsi="Arial" w:cs="Arial"/>
          <w:sz w:val="20"/>
          <w:szCs w:val="20"/>
        </w:rPr>
      </w:pPr>
    </w:p>
    <w:p w14:paraId="4B4B6974"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There are </w:t>
      </w:r>
      <w:r>
        <w:rPr>
          <w:rFonts w:ascii="Arial" w:hAnsi="Arial" w:cs="Arial"/>
          <w:sz w:val="20"/>
          <w:szCs w:val="20"/>
        </w:rPr>
        <w:t xml:space="preserve">also </w:t>
      </w:r>
      <w:r w:rsidRPr="006A61E5">
        <w:rPr>
          <w:rFonts w:ascii="Arial" w:hAnsi="Arial" w:cs="Arial"/>
          <w:sz w:val="20"/>
          <w:szCs w:val="20"/>
        </w:rPr>
        <w:t>several job fairs planned for the next few months</w:t>
      </w:r>
      <w:r>
        <w:rPr>
          <w:rFonts w:ascii="Arial" w:hAnsi="Arial" w:cs="Arial"/>
          <w:sz w:val="20"/>
          <w:szCs w:val="20"/>
        </w:rPr>
        <w:t xml:space="preserve"> hosted by the </w:t>
      </w:r>
      <w:r w:rsidRPr="006A61E5">
        <w:rPr>
          <w:rFonts w:ascii="Arial" w:hAnsi="Arial" w:cs="Arial"/>
          <w:sz w:val="20"/>
          <w:szCs w:val="20"/>
        </w:rPr>
        <w:t xml:space="preserve">following organizations:  </w:t>
      </w:r>
    </w:p>
    <w:p w14:paraId="2719749D"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America’s Job Center, </w:t>
      </w:r>
      <w:hyperlink r:id="rId13" w:history="1">
        <w:r w:rsidRPr="000E5261">
          <w:rPr>
            <w:rStyle w:val="Hyperlink"/>
            <w:rFonts w:ascii="Arial" w:hAnsi="Arial" w:cs="Arial"/>
            <w:sz w:val="20"/>
            <w:szCs w:val="20"/>
          </w:rPr>
          <w:t>https://www.wccnm.org/individuals/job-fairs-events/</w:t>
        </w:r>
      </w:hyperlink>
      <w:r>
        <w:rPr>
          <w:rFonts w:ascii="Arial" w:hAnsi="Arial" w:cs="Arial"/>
          <w:sz w:val="20"/>
          <w:szCs w:val="20"/>
        </w:rPr>
        <w:t xml:space="preserve"> </w:t>
      </w:r>
    </w:p>
    <w:p w14:paraId="169B6CFA"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CNM Hiring Events, </w:t>
      </w:r>
      <w:hyperlink r:id="rId14" w:history="1">
        <w:r w:rsidRPr="000E5261">
          <w:rPr>
            <w:rStyle w:val="Hyperlink"/>
            <w:rFonts w:ascii="Arial" w:hAnsi="Arial" w:cs="Arial"/>
            <w:sz w:val="20"/>
            <w:szCs w:val="20"/>
          </w:rPr>
          <w:t>https://www.cnm.edu/workforce-community/hiring-events</w:t>
        </w:r>
      </w:hyperlink>
      <w:r>
        <w:rPr>
          <w:rFonts w:ascii="Arial" w:hAnsi="Arial" w:cs="Arial"/>
          <w:sz w:val="20"/>
          <w:szCs w:val="20"/>
        </w:rPr>
        <w:t xml:space="preserve"> </w:t>
      </w:r>
      <w:r w:rsidRPr="006A61E5">
        <w:rPr>
          <w:rFonts w:ascii="Arial" w:hAnsi="Arial" w:cs="Arial"/>
          <w:sz w:val="20"/>
          <w:szCs w:val="20"/>
        </w:rPr>
        <w:t xml:space="preserve"> </w:t>
      </w:r>
    </w:p>
    <w:p w14:paraId="63B0604D"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Goodwill Industries of New Mexico, </w:t>
      </w:r>
      <w:hyperlink r:id="rId15" w:history="1">
        <w:r w:rsidRPr="000E5261">
          <w:rPr>
            <w:rStyle w:val="Hyperlink"/>
            <w:rFonts w:ascii="Arial" w:hAnsi="Arial" w:cs="Arial"/>
            <w:sz w:val="20"/>
            <w:szCs w:val="20"/>
          </w:rPr>
          <w:t>https://www.goodwillnm.org/career-fairs.html</w:t>
        </w:r>
      </w:hyperlink>
      <w:r>
        <w:rPr>
          <w:rFonts w:ascii="Arial" w:hAnsi="Arial" w:cs="Arial"/>
          <w:sz w:val="20"/>
          <w:szCs w:val="20"/>
        </w:rPr>
        <w:t xml:space="preserve"> </w:t>
      </w:r>
      <w:r w:rsidRPr="006A61E5">
        <w:rPr>
          <w:rFonts w:ascii="Arial" w:hAnsi="Arial" w:cs="Arial"/>
          <w:sz w:val="20"/>
          <w:szCs w:val="20"/>
        </w:rPr>
        <w:t xml:space="preserve"> </w:t>
      </w:r>
    </w:p>
    <w:p w14:paraId="006B4DA2"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Job Fairs in Albuquerque, </w:t>
      </w:r>
      <w:hyperlink r:id="rId16" w:history="1">
        <w:r w:rsidRPr="000E5261">
          <w:rPr>
            <w:rStyle w:val="Hyperlink"/>
            <w:rFonts w:ascii="Arial" w:hAnsi="Arial" w:cs="Arial"/>
            <w:sz w:val="20"/>
            <w:szCs w:val="20"/>
          </w:rPr>
          <w:t>https://allevents.in/albuquerque/job-fairs</w:t>
        </w:r>
      </w:hyperlink>
      <w:r>
        <w:rPr>
          <w:rFonts w:ascii="Arial" w:hAnsi="Arial" w:cs="Arial"/>
          <w:sz w:val="20"/>
          <w:szCs w:val="20"/>
        </w:rPr>
        <w:t xml:space="preserve"> </w:t>
      </w:r>
      <w:r w:rsidRPr="006A61E5">
        <w:rPr>
          <w:rFonts w:ascii="Arial" w:hAnsi="Arial" w:cs="Arial"/>
          <w:sz w:val="20"/>
          <w:szCs w:val="20"/>
        </w:rPr>
        <w:t xml:space="preserve"> </w:t>
      </w:r>
    </w:p>
    <w:p w14:paraId="2F8DE34B"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NM Department of Workforce Solutions, </w:t>
      </w:r>
      <w:hyperlink r:id="rId17" w:history="1">
        <w:r w:rsidRPr="000E5261">
          <w:rPr>
            <w:rStyle w:val="Hyperlink"/>
            <w:rFonts w:ascii="Arial" w:hAnsi="Arial" w:cs="Arial"/>
            <w:sz w:val="20"/>
            <w:szCs w:val="20"/>
          </w:rPr>
          <w:t>https://www.dws.state.nm.us/en-us/Job-Fairs</w:t>
        </w:r>
      </w:hyperlink>
      <w:r>
        <w:rPr>
          <w:rFonts w:ascii="Arial" w:hAnsi="Arial" w:cs="Arial"/>
          <w:sz w:val="20"/>
          <w:szCs w:val="20"/>
        </w:rPr>
        <w:t xml:space="preserve"> </w:t>
      </w:r>
      <w:r w:rsidRPr="006A61E5">
        <w:rPr>
          <w:rFonts w:ascii="Arial" w:hAnsi="Arial" w:cs="Arial"/>
          <w:sz w:val="20"/>
          <w:szCs w:val="20"/>
        </w:rPr>
        <w:t xml:space="preserve"> </w:t>
      </w:r>
    </w:p>
    <w:p w14:paraId="71558ADD" w14:textId="77777777" w:rsidR="00F31CDD" w:rsidRPr="006A61E5" w:rsidRDefault="00F31CDD" w:rsidP="00F31CDD">
      <w:pPr>
        <w:pStyle w:val="NoSpacing"/>
        <w:rPr>
          <w:rFonts w:ascii="Arial" w:hAnsi="Arial" w:cs="Arial"/>
          <w:sz w:val="20"/>
          <w:szCs w:val="20"/>
        </w:rPr>
      </w:pPr>
      <w:r w:rsidRPr="006A61E5">
        <w:rPr>
          <w:rFonts w:ascii="Arial" w:hAnsi="Arial" w:cs="Arial"/>
          <w:sz w:val="20"/>
          <w:szCs w:val="20"/>
        </w:rPr>
        <w:t xml:space="preserve">- NM Senator Michael Padilla’s Job Fairs, </w:t>
      </w:r>
      <w:hyperlink r:id="rId18" w:history="1">
        <w:r w:rsidRPr="000E5261">
          <w:rPr>
            <w:rStyle w:val="Hyperlink"/>
            <w:rFonts w:ascii="Arial" w:hAnsi="Arial" w:cs="Arial"/>
            <w:sz w:val="20"/>
            <w:szCs w:val="20"/>
          </w:rPr>
          <w:t>https://www.facebook.com/SenatorPadilla/</w:t>
        </w:r>
      </w:hyperlink>
      <w:r>
        <w:rPr>
          <w:rFonts w:ascii="Arial" w:hAnsi="Arial" w:cs="Arial"/>
          <w:sz w:val="20"/>
          <w:szCs w:val="20"/>
        </w:rPr>
        <w:t xml:space="preserve"> </w:t>
      </w:r>
      <w:r w:rsidRPr="006A61E5">
        <w:rPr>
          <w:rFonts w:ascii="Arial" w:hAnsi="Arial" w:cs="Arial"/>
          <w:sz w:val="20"/>
          <w:szCs w:val="20"/>
        </w:rPr>
        <w:t xml:space="preserve"> </w:t>
      </w:r>
    </w:p>
    <w:p w14:paraId="79BD24B9" w14:textId="77777777" w:rsidR="00F31CDD" w:rsidRDefault="00F31CDD" w:rsidP="00F31CDD">
      <w:pPr>
        <w:pStyle w:val="NoSpacing"/>
        <w:rPr>
          <w:rFonts w:ascii="Arial" w:hAnsi="Arial" w:cs="Arial"/>
          <w:sz w:val="20"/>
          <w:szCs w:val="20"/>
        </w:rPr>
      </w:pPr>
      <w:r w:rsidRPr="006A61E5">
        <w:rPr>
          <w:rFonts w:ascii="Arial" w:hAnsi="Arial" w:cs="Arial"/>
          <w:sz w:val="20"/>
          <w:szCs w:val="20"/>
        </w:rPr>
        <w:t xml:space="preserve">- UNM Career Fairs, </w:t>
      </w:r>
      <w:hyperlink r:id="rId19" w:history="1">
        <w:r w:rsidRPr="000E5261">
          <w:rPr>
            <w:rStyle w:val="Hyperlink"/>
            <w:rFonts w:ascii="Arial" w:hAnsi="Arial" w:cs="Arial"/>
            <w:sz w:val="20"/>
            <w:szCs w:val="20"/>
          </w:rPr>
          <w:t>https://career.unm.edu/events-workshops/career-fairs.html</w:t>
        </w:r>
      </w:hyperlink>
      <w:r>
        <w:rPr>
          <w:rFonts w:ascii="Arial" w:hAnsi="Arial" w:cs="Arial"/>
          <w:sz w:val="20"/>
          <w:szCs w:val="20"/>
        </w:rPr>
        <w:t xml:space="preserve"> </w:t>
      </w:r>
      <w:r w:rsidRPr="006A61E5">
        <w:rPr>
          <w:rFonts w:ascii="Arial" w:hAnsi="Arial" w:cs="Arial"/>
          <w:sz w:val="20"/>
          <w:szCs w:val="20"/>
        </w:rPr>
        <w:t xml:space="preserve"> </w:t>
      </w:r>
    </w:p>
    <w:p w14:paraId="6C73965A" w14:textId="77777777" w:rsidR="007E108D" w:rsidRDefault="007E108D" w:rsidP="00F31CDD">
      <w:pPr>
        <w:pStyle w:val="NoSpacing"/>
        <w:rPr>
          <w:rFonts w:ascii="Arial" w:hAnsi="Arial" w:cs="Arial"/>
          <w:sz w:val="20"/>
          <w:szCs w:val="20"/>
        </w:rPr>
      </w:pPr>
    </w:p>
    <w:p w14:paraId="7CE8F503" w14:textId="77777777" w:rsidR="007E108D" w:rsidRDefault="007E108D" w:rsidP="007E108D">
      <w:pPr>
        <w:pStyle w:val="NoSpacing"/>
        <w:rPr>
          <w:rFonts w:ascii="Arial" w:hAnsi="Arial" w:cs="Arial"/>
          <w:sz w:val="20"/>
          <w:szCs w:val="20"/>
        </w:rPr>
      </w:pPr>
      <w:r w:rsidRPr="00A96681">
        <w:rPr>
          <w:rFonts w:ascii="Arial" w:hAnsi="Arial" w:cs="Arial"/>
          <w:sz w:val="20"/>
          <w:szCs w:val="20"/>
        </w:rPr>
        <w:t>If you want to discuss your job-hunting strategy, please contact me. I’m always happy to help others... it’s my way of “paying it forward” given all of the help I’ve received over the years from my personal mentors.  Good hunting! Stacy</w:t>
      </w:r>
    </w:p>
    <w:p w14:paraId="58F59905" w14:textId="77777777" w:rsidR="007E108D" w:rsidRDefault="007E108D" w:rsidP="007E108D">
      <w:pPr>
        <w:pStyle w:val="NoSpacing"/>
        <w:rPr>
          <w:rFonts w:ascii="Arial" w:hAnsi="Arial" w:cs="Arial"/>
          <w:sz w:val="20"/>
          <w:szCs w:val="20"/>
        </w:rPr>
      </w:pPr>
    </w:p>
    <w:p w14:paraId="499EA646" w14:textId="3D13C9FC" w:rsidR="007E108D" w:rsidRDefault="007E108D" w:rsidP="007E108D">
      <w:pPr>
        <w:pStyle w:val="NoSpacing"/>
        <w:rPr>
          <w:rFonts w:ascii="Arial" w:hAnsi="Arial" w:cs="Arial"/>
          <w:sz w:val="20"/>
          <w:szCs w:val="20"/>
        </w:rPr>
      </w:pPr>
      <w:r>
        <w:rPr>
          <w:rFonts w:ascii="Arial" w:hAnsi="Arial" w:cs="Arial"/>
          <w:sz w:val="20"/>
          <w:szCs w:val="20"/>
        </w:rPr>
        <w:t xml:space="preserve">Stacy Sacco </w:t>
      </w:r>
    </w:p>
    <w:p w14:paraId="06AC224A" w14:textId="383E3426" w:rsidR="007E108D" w:rsidRDefault="007E108D" w:rsidP="007E108D">
      <w:pPr>
        <w:pStyle w:val="NoSpacing"/>
        <w:rPr>
          <w:rFonts w:ascii="Arial" w:hAnsi="Arial" w:cs="Arial"/>
          <w:sz w:val="20"/>
          <w:szCs w:val="20"/>
        </w:rPr>
      </w:pPr>
      <w:hyperlink r:id="rId20" w:history="1">
        <w:r w:rsidRPr="000A2C7D">
          <w:rPr>
            <w:rStyle w:val="Hyperlink"/>
            <w:rFonts w:ascii="Arial" w:hAnsi="Arial" w:cs="Arial"/>
            <w:sz w:val="20"/>
            <w:szCs w:val="20"/>
          </w:rPr>
          <w:t>sasacco@aol.com</w:t>
        </w:r>
      </w:hyperlink>
    </w:p>
    <w:p w14:paraId="3C53DE7F" w14:textId="5D638537" w:rsidR="007E108D" w:rsidRPr="00A96681" w:rsidRDefault="007E108D" w:rsidP="007E108D">
      <w:pPr>
        <w:pStyle w:val="NoSpacing"/>
        <w:rPr>
          <w:rFonts w:ascii="Arial" w:hAnsi="Arial" w:cs="Arial"/>
          <w:sz w:val="20"/>
          <w:szCs w:val="20"/>
        </w:rPr>
      </w:pPr>
      <w:r>
        <w:rPr>
          <w:rFonts w:ascii="Arial" w:hAnsi="Arial" w:cs="Arial"/>
          <w:sz w:val="20"/>
          <w:szCs w:val="20"/>
        </w:rPr>
        <w:t xml:space="preserve">505-489-2311 </w:t>
      </w:r>
    </w:p>
    <w:p w14:paraId="47A415E6" w14:textId="77777777" w:rsidR="007E108D" w:rsidRPr="006A61E5" w:rsidRDefault="007E108D" w:rsidP="00F31CDD">
      <w:pPr>
        <w:pStyle w:val="NoSpacing"/>
        <w:rPr>
          <w:rFonts w:ascii="Arial" w:hAnsi="Arial" w:cs="Arial"/>
          <w:sz w:val="20"/>
          <w:szCs w:val="20"/>
        </w:rPr>
      </w:pPr>
    </w:p>
    <w:sectPr w:rsidR="007E108D" w:rsidRPr="006A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DD"/>
    <w:rsid w:val="003A3FF2"/>
    <w:rsid w:val="003F2D00"/>
    <w:rsid w:val="0048434B"/>
    <w:rsid w:val="00680E20"/>
    <w:rsid w:val="007E108D"/>
    <w:rsid w:val="00B82395"/>
    <w:rsid w:val="00EE0BDE"/>
    <w:rsid w:val="00F31CDD"/>
    <w:rsid w:val="00FB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5296"/>
  <w15:chartTrackingRefBased/>
  <w15:docId w15:val="{76D5A5E8-2032-4EEA-A2A9-0611617C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C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C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C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C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C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C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C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C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C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CDD"/>
    <w:pPr>
      <w:spacing w:before="160"/>
      <w:jc w:val="center"/>
    </w:pPr>
    <w:rPr>
      <w:i/>
      <w:iCs/>
      <w:color w:val="404040" w:themeColor="text1" w:themeTint="BF"/>
    </w:rPr>
  </w:style>
  <w:style w:type="character" w:customStyle="1" w:styleId="QuoteChar">
    <w:name w:val="Quote Char"/>
    <w:basedOn w:val="DefaultParagraphFont"/>
    <w:link w:val="Quote"/>
    <w:uiPriority w:val="29"/>
    <w:rsid w:val="00F31CDD"/>
    <w:rPr>
      <w:i/>
      <w:iCs/>
      <w:color w:val="404040" w:themeColor="text1" w:themeTint="BF"/>
    </w:rPr>
  </w:style>
  <w:style w:type="paragraph" w:styleId="ListParagraph">
    <w:name w:val="List Paragraph"/>
    <w:basedOn w:val="Normal"/>
    <w:uiPriority w:val="34"/>
    <w:qFormat/>
    <w:rsid w:val="00F31CDD"/>
    <w:pPr>
      <w:ind w:left="720"/>
      <w:contextualSpacing/>
    </w:pPr>
  </w:style>
  <w:style w:type="character" w:styleId="IntenseEmphasis">
    <w:name w:val="Intense Emphasis"/>
    <w:basedOn w:val="DefaultParagraphFont"/>
    <w:uiPriority w:val="21"/>
    <w:qFormat/>
    <w:rsid w:val="00F31CDD"/>
    <w:rPr>
      <w:i/>
      <w:iCs/>
      <w:color w:val="2F5496" w:themeColor="accent1" w:themeShade="BF"/>
    </w:rPr>
  </w:style>
  <w:style w:type="paragraph" w:styleId="IntenseQuote">
    <w:name w:val="Intense Quote"/>
    <w:basedOn w:val="Normal"/>
    <w:next w:val="Normal"/>
    <w:link w:val="IntenseQuoteChar"/>
    <w:uiPriority w:val="30"/>
    <w:qFormat/>
    <w:rsid w:val="00F31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DD"/>
    <w:rPr>
      <w:i/>
      <w:iCs/>
      <w:color w:val="2F5496" w:themeColor="accent1" w:themeShade="BF"/>
    </w:rPr>
  </w:style>
  <w:style w:type="character" w:styleId="IntenseReference">
    <w:name w:val="Intense Reference"/>
    <w:basedOn w:val="DefaultParagraphFont"/>
    <w:uiPriority w:val="32"/>
    <w:qFormat/>
    <w:rsid w:val="00F31CDD"/>
    <w:rPr>
      <w:b/>
      <w:bCs/>
      <w:smallCaps/>
      <w:color w:val="2F5496" w:themeColor="accent1" w:themeShade="BF"/>
      <w:spacing w:val="5"/>
    </w:rPr>
  </w:style>
  <w:style w:type="paragraph" w:styleId="NoSpacing">
    <w:name w:val="No Spacing"/>
    <w:link w:val="NoSpacingChar"/>
    <w:uiPriority w:val="1"/>
    <w:qFormat/>
    <w:rsid w:val="00F31CDD"/>
    <w:pPr>
      <w:spacing w:after="0" w:line="240" w:lineRule="auto"/>
    </w:pPr>
    <w:rPr>
      <w:rFonts w:asciiTheme="minorHAnsi" w:hAnsiTheme="minorHAnsi" w:cstheme="minorBidi"/>
      <w:kern w:val="0"/>
      <w:sz w:val="22"/>
      <w:szCs w:val="22"/>
      <w14:ligatures w14:val="none"/>
    </w:rPr>
  </w:style>
  <w:style w:type="character" w:styleId="Hyperlink">
    <w:name w:val="Hyperlink"/>
    <w:uiPriority w:val="99"/>
    <w:rsid w:val="00F31CDD"/>
    <w:rPr>
      <w:rFonts w:cs="Times New Roman"/>
      <w:color w:val="0000FF"/>
      <w:u w:val="single"/>
    </w:rPr>
  </w:style>
  <w:style w:type="character" w:customStyle="1" w:styleId="NoSpacingChar">
    <w:name w:val="No Spacing Char"/>
    <w:basedOn w:val="DefaultParagraphFont"/>
    <w:link w:val="NoSpacing"/>
    <w:uiPriority w:val="1"/>
    <w:rsid w:val="00F31CDD"/>
    <w:rPr>
      <w:rFonts w:asciiTheme="minorHAnsi" w:hAnsiTheme="minorHAnsi" w:cstheme="minorBidi"/>
      <w:kern w:val="0"/>
      <w:sz w:val="22"/>
      <w:szCs w:val="22"/>
      <w14:ligatures w14:val="none"/>
    </w:rPr>
  </w:style>
  <w:style w:type="character" w:styleId="UnresolvedMention">
    <w:name w:val="Unresolved Mention"/>
    <w:basedOn w:val="DefaultParagraphFont"/>
    <w:uiPriority w:val="99"/>
    <w:semiHidden/>
    <w:unhideWhenUsed/>
    <w:rsid w:val="007E108D"/>
    <w:rPr>
      <w:color w:val="605E5C"/>
      <w:shd w:val="clear" w:color="auto" w:fill="E1DFDD"/>
    </w:rPr>
  </w:style>
  <w:style w:type="character" w:styleId="FollowedHyperlink">
    <w:name w:val="FollowedHyperlink"/>
    <w:basedOn w:val="DefaultParagraphFont"/>
    <w:uiPriority w:val="99"/>
    <w:semiHidden/>
    <w:unhideWhenUsed/>
    <w:rsid w:val="00680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feed/update/urn:li:activity:7397328916354404352/" TargetMode="External"/><Relationship Id="rId13" Type="http://schemas.openxmlformats.org/officeDocument/2006/relationships/hyperlink" Target="https://www.wccnm.org/individuals/job-fairs-events/" TargetMode="External"/><Relationship Id="rId18" Type="http://schemas.openxmlformats.org/officeDocument/2006/relationships/hyperlink" Target="https://www.facebook.com/SenatorPadill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kirtlandcu.org/careers/" TargetMode="External"/><Relationship Id="rId12" Type="http://schemas.openxmlformats.org/officeDocument/2006/relationships/hyperlink" Target="https://www.nmnetlinks.com" TargetMode="External"/><Relationship Id="rId17" Type="http://schemas.openxmlformats.org/officeDocument/2006/relationships/hyperlink" Target="https://www.dws.state.nm.us/en-us/Job-Fairs" TargetMode="External"/><Relationship Id="rId2" Type="http://schemas.openxmlformats.org/officeDocument/2006/relationships/settings" Target="settings.xml"/><Relationship Id="rId16" Type="http://schemas.openxmlformats.org/officeDocument/2006/relationships/hyperlink" Target="https://allevents.in/albuquerque/job-fairs" TargetMode="External"/><Relationship Id="rId20" Type="http://schemas.openxmlformats.org/officeDocument/2006/relationships/hyperlink" Target="mailto:sasacco@aol.com" TargetMode="External"/><Relationship Id="rId1" Type="http://schemas.openxmlformats.org/officeDocument/2006/relationships/styles" Target="styles.xml"/><Relationship Id="rId6" Type="http://schemas.openxmlformats.org/officeDocument/2006/relationships/hyperlink" Target="https://www.groundworksnm.org/jobs/" TargetMode="External"/><Relationship Id="rId11" Type="http://schemas.openxmlformats.org/officeDocument/2006/relationships/hyperlink" Target="https://unmjobs.unm.edu/" TargetMode="External"/><Relationship Id="rId5" Type="http://schemas.openxmlformats.org/officeDocument/2006/relationships/hyperlink" Target="https://www.goodwillnm.org/jobs" TargetMode="External"/><Relationship Id="rId15" Type="http://schemas.openxmlformats.org/officeDocument/2006/relationships/hyperlink" Target="https://www.goodwillnm.org/career-fairs.html" TargetMode="External"/><Relationship Id="rId10" Type="http://schemas.openxmlformats.org/officeDocument/2006/relationships/hyperlink" Target="https://careers.txnmenergy.com/pages/pnm-jobs" TargetMode="External"/><Relationship Id="rId19" Type="http://schemas.openxmlformats.org/officeDocument/2006/relationships/hyperlink" Target="https://career.unm.edu/events-workshops/career-fairs.html" TargetMode="External"/><Relationship Id="rId4" Type="http://schemas.openxmlformats.org/officeDocument/2006/relationships/hyperlink" Target="https://www.cnm.edu/depts/hr/apply-for-jobs-at-cnm" TargetMode="External"/><Relationship Id="rId9" Type="http://schemas.openxmlformats.org/officeDocument/2006/relationships/hyperlink" Target="https://www.nusenda.org/about/careers" TargetMode="External"/><Relationship Id="rId14" Type="http://schemas.openxmlformats.org/officeDocument/2006/relationships/hyperlink" Target="https://www.cnm.edu/workforce-community/hiring-ev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2025-11-27T20:32:00Z</dcterms:created>
  <dcterms:modified xsi:type="dcterms:W3CDTF">2025-11-27T20:32:00Z</dcterms:modified>
</cp:coreProperties>
</file>